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3" w:type="dxa"/>
        <w:tblCellSpacing w:w="15" w:type="dxa"/>
        <w:shd w:val="clear" w:color="auto" w:fill="30425E"/>
        <w:tblCellMar>
          <w:top w:w="77" w:type="dxa"/>
          <w:left w:w="77" w:type="dxa"/>
          <w:bottom w:w="77" w:type="dxa"/>
          <w:right w:w="0" w:type="dxa"/>
        </w:tblCellMar>
        <w:tblLook w:val="04A0"/>
      </w:tblPr>
      <w:tblGrid>
        <w:gridCol w:w="8274"/>
        <w:gridCol w:w="5449"/>
      </w:tblGrid>
      <w:tr w:rsidR="004B4AF8" w:rsidRPr="004B4AF8" w:rsidTr="004B4AF8">
        <w:trPr>
          <w:tblCellSpacing w:w="15" w:type="dxa"/>
        </w:trPr>
        <w:tc>
          <w:tcPr>
            <w:tcW w:w="0" w:type="auto"/>
            <w:gridSpan w:val="2"/>
            <w:shd w:val="clear" w:color="auto" w:fill="30425E"/>
            <w:vAlign w:val="center"/>
            <w:hideMark/>
          </w:tcPr>
          <w:p w:rsidR="004B4AF8" w:rsidRPr="004B4AF8" w:rsidRDefault="004B4AF8" w:rsidP="004B4AF8">
            <w:pPr>
              <w:spacing w:before="72"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Materia:</w:t>
            </w:r>
            <w:r w:rsidRPr="004B4AF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 </w:t>
            </w:r>
            <w:r w:rsidRPr="004B4AF8">
              <w:rPr>
                <w:rFonts w:ascii="Verdana" w:eastAsia="Times New Roman" w:hAnsi="Verdana" w:cs="Times New Roman"/>
                <w:color w:val="FFFFFF"/>
                <w:sz w:val="20"/>
              </w:rPr>
              <w:t>(06015) Elementos de Derecho Internacional</w:t>
            </w:r>
          </w:p>
        </w:tc>
      </w:tr>
      <w:tr w:rsidR="004B4AF8" w:rsidRPr="004B4AF8" w:rsidTr="004B4AF8">
        <w:trPr>
          <w:tblCellSpacing w:w="15" w:type="dxa"/>
        </w:trPr>
        <w:tc>
          <w:tcPr>
            <w:tcW w:w="0" w:type="auto"/>
            <w:gridSpan w:val="2"/>
            <w:shd w:val="clear" w:color="auto" w:fill="30425E"/>
            <w:vAlign w:val="center"/>
            <w:hideMark/>
          </w:tcPr>
          <w:p w:rsidR="004B4AF8" w:rsidRPr="004B4AF8" w:rsidRDefault="004B4AF8" w:rsidP="004B4AF8">
            <w:pPr>
              <w:spacing w:before="72"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Comisión:</w:t>
            </w:r>
            <w:r w:rsidRPr="004B4AF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 </w:t>
            </w:r>
            <w:r w:rsidRPr="004B4AF8">
              <w:rPr>
                <w:rFonts w:ascii="Verdana" w:eastAsia="Times New Roman" w:hAnsi="Verdana" w:cs="Times New Roman"/>
                <w:color w:val="FFFFFF"/>
                <w:sz w:val="20"/>
              </w:rPr>
              <w:t xml:space="preserve">(4668) </w:t>
            </w:r>
            <w:proofErr w:type="spellStart"/>
            <w:r w:rsidRPr="004B4AF8">
              <w:rPr>
                <w:rFonts w:ascii="Verdana" w:eastAsia="Times New Roman" w:hAnsi="Verdana" w:cs="Times New Roman"/>
                <w:color w:val="FFFFFF"/>
                <w:sz w:val="20"/>
              </w:rPr>
              <w:t>Com</w:t>
            </w:r>
            <w:proofErr w:type="spellEnd"/>
            <w:r w:rsidRPr="004B4AF8">
              <w:rPr>
                <w:rFonts w:ascii="Verdana" w:eastAsia="Times New Roman" w:hAnsi="Verdana" w:cs="Times New Roman"/>
                <w:color w:val="FFFFFF"/>
                <w:sz w:val="20"/>
              </w:rPr>
              <w:t xml:space="preserve"> UNICA</w:t>
            </w:r>
          </w:p>
        </w:tc>
      </w:tr>
      <w:tr w:rsidR="004B4AF8" w:rsidRPr="004B4AF8" w:rsidTr="004B4AF8">
        <w:trPr>
          <w:tblCellSpacing w:w="15" w:type="dxa"/>
        </w:trPr>
        <w:tc>
          <w:tcPr>
            <w:tcW w:w="0" w:type="auto"/>
            <w:shd w:val="clear" w:color="auto" w:fill="30425E"/>
            <w:vAlign w:val="center"/>
            <w:hideMark/>
          </w:tcPr>
          <w:p w:rsidR="004B4AF8" w:rsidRPr="004B4AF8" w:rsidRDefault="004B4AF8" w:rsidP="004B4AF8">
            <w:pPr>
              <w:spacing w:before="72"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Evaluación:</w:t>
            </w:r>
            <w:r w:rsidRPr="004B4AF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 </w:t>
            </w:r>
            <w:proofErr w:type="spellStart"/>
            <w:r w:rsidRPr="004B4AF8">
              <w:rPr>
                <w:rFonts w:ascii="Verdana" w:eastAsia="Times New Roman" w:hAnsi="Verdana" w:cs="Times New Roman"/>
                <w:color w:val="FFFFFF"/>
                <w:sz w:val="20"/>
              </w:rPr>
              <w:t>Recuperatirio</w:t>
            </w:r>
            <w:proofErr w:type="spellEnd"/>
            <w:r w:rsidRPr="004B4AF8">
              <w:rPr>
                <w:rFonts w:ascii="Verdana" w:eastAsia="Times New Roman" w:hAnsi="Verdana" w:cs="Times New Roman"/>
                <w:color w:val="FFFFFF"/>
                <w:sz w:val="20"/>
              </w:rPr>
              <w:t xml:space="preserve"> 1er. Parcial</w:t>
            </w:r>
          </w:p>
        </w:tc>
        <w:tc>
          <w:tcPr>
            <w:tcW w:w="0" w:type="auto"/>
            <w:shd w:val="clear" w:color="auto" w:fill="30425E"/>
            <w:vAlign w:val="center"/>
            <w:hideMark/>
          </w:tcPr>
          <w:p w:rsidR="004B4AF8" w:rsidRPr="004B4AF8" w:rsidRDefault="004B4AF8" w:rsidP="004B4AF8">
            <w:pPr>
              <w:spacing w:before="72"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Escala de notas:</w:t>
            </w:r>
            <w:r w:rsidRPr="004B4AF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 </w:t>
            </w:r>
            <w:r w:rsidRPr="004B4AF8">
              <w:rPr>
                <w:rFonts w:ascii="Verdana" w:eastAsia="Times New Roman" w:hAnsi="Verdana" w:cs="Times New Roman"/>
                <w:color w:val="FFFFFF"/>
                <w:sz w:val="20"/>
              </w:rPr>
              <w:t>0 a 10</w:t>
            </w:r>
          </w:p>
        </w:tc>
      </w:tr>
    </w:tbl>
    <w:p w:rsidR="004B4AF8" w:rsidRPr="004B4AF8" w:rsidRDefault="004B4AF8" w:rsidP="004B4A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845" w:type="dxa"/>
        <w:tblCellSpacing w:w="15" w:type="dxa"/>
        <w:tblBorders>
          <w:top w:val="single" w:sz="6" w:space="0" w:color="30425E"/>
          <w:left w:val="single" w:sz="6" w:space="0" w:color="30425E"/>
          <w:bottom w:val="single" w:sz="6" w:space="0" w:color="30425E"/>
          <w:right w:val="single" w:sz="6" w:space="0" w:color="30425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9"/>
        <w:gridCol w:w="4121"/>
        <w:gridCol w:w="2075"/>
        <w:gridCol w:w="1394"/>
        <w:gridCol w:w="1394"/>
        <w:gridCol w:w="2772"/>
      </w:tblGrid>
      <w:tr w:rsidR="004B4AF8" w:rsidRPr="004B4AF8" w:rsidTr="004B4AF8">
        <w:trPr>
          <w:tblCellSpacing w:w="15" w:type="dxa"/>
        </w:trPr>
        <w:tc>
          <w:tcPr>
            <w:tcW w:w="750" w:type="pct"/>
            <w:shd w:val="clear" w:color="auto" w:fill="30425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Legajo</w:t>
            </w:r>
          </w:p>
        </w:tc>
        <w:tc>
          <w:tcPr>
            <w:tcW w:w="1500" w:type="pct"/>
            <w:shd w:val="clear" w:color="auto" w:fill="30425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Alumno</w:t>
            </w:r>
          </w:p>
        </w:tc>
        <w:tc>
          <w:tcPr>
            <w:tcW w:w="750" w:type="pct"/>
            <w:shd w:val="clear" w:color="auto" w:fill="30425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500" w:type="pct"/>
            <w:shd w:val="clear" w:color="auto" w:fill="30425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500" w:type="pct"/>
            <w:shd w:val="clear" w:color="auto" w:fill="30425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Resultado</w:t>
            </w:r>
          </w:p>
        </w:tc>
        <w:tc>
          <w:tcPr>
            <w:tcW w:w="1000" w:type="pct"/>
            <w:shd w:val="clear" w:color="auto" w:fill="30425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Observaciones</w:t>
            </w: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FCH-11709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Alvarez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Maria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FCH-5389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BORDAGARAY, MARIA ALICIA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Barberón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Agustín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Berlari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Agustina Milagros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FCH-13598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Bonisconti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Bernardino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Britos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Betiana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Castilla, Juan Pedro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Constantino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Atucha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Estefania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Guillermina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D'Annunzio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Andrea Sol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 Luca, Lucia Daniela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FCH-11568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Defelippe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Florencia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FCH-13955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Della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Rossa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Mariano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Elorriaga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Zanone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Manuela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FCH-12543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Espinoza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Gonzalez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Gilbert Antonio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Esteche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Sotelo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Florencia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Fernandez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Diez, Lautaro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Fernandez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Julieta Macarena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FCH-11475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Fernández, Carolina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Flores, Manuel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Lafuente,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Naiquen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Dionisio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Ley,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Agustin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Lopez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Montes, Alicia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Maccagnani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Nicolas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FCH-10151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Macias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Fernando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Agustian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FCH-12651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Mendez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Florencia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Mendez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Laila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Florencia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Moreno,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Matias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Emmanuel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Nino, Abril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Reprobado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Persico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Anabella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Pioli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Emiliano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FCH-13579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Silva, Marcela Lucia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Tapia, Santiago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Nicolas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FCH-14681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Teisceira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Francisco Mateo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FCH-12569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Tolosa, Rodrigo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Totino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Bianca Berenice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Tumminaro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Nicolas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Emilio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FCH-10895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Uranga,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Jose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Nicolas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FCH-5276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VELEZ, GUILLERMO ENRIQUE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FCH-12713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Zabala, Ignacio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FCH-10704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Zappia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Nahuel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FCH-13861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Zotta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Luciana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Zubiaur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Nicolas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B4AF8" w:rsidRPr="004B4AF8" w:rsidTr="004B4AF8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FCH-13926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Zubillaga</w:t>
            </w:r>
            <w:proofErr w:type="spellEnd"/>
            <w:r w:rsidRPr="004B4A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4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23/05/2016 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4AF8" w:rsidRPr="004B4AF8" w:rsidRDefault="004B4AF8" w:rsidP="004B4AF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4B4AF8" w:rsidRPr="004B4AF8" w:rsidRDefault="004B4AF8" w:rsidP="004B4A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50" w:type="dxa"/>
        <w:tblCellSpacing w:w="15" w:type="dxa"/>
        <w:tblBorders>
          <w:top w:val="single" w:sz="6" w:space="0" w:color="30425E"/>
          <w:left w:val="single" w:sz="6" w:space="0" w:color="30425E"/>
          <w:bottom w:val="single" w:sz="6" w:space="0" w:color="30425E"/>
          <w:right w:val="single" w:sz="6" w:space="0" w:color="30425E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50"/>
      </w:tblGrid>
      <w:tr w:rsidR="004B4AF8" w:rsidRPr="004B4AF8" w:rsidTr="004B4AF8">
        <w:trPr>
          <w:tblCellSpacing w:w="15" w:type="dxa"/>
        </w:trPr>
        <w:tc>
          <w:tcPr>
            <w:tcW w:w="0" w:type="auto"/>
            <w:shd w:val="clear" w:color="auto" w:fill="CCD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AF8" w:rsidRPr="004B4AF8" w:rsidRDefault="004B4AF8" w:rsidP="004B4A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7F73" w:rsidRDefault="00B67F73"/>
    <w:sectPr w:rsidR="00B67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4AF8"/>
    <w:rsid w:val="004B4AF8"/>
    <w:rsid w:val="00B6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B4AF8"/>
  </w:style>
  <w:style w:type="character" w:customStyle="1" w:styleId="detalleresaltado">
    <w:name w:val="detalle_resaltado"/>
    <w:basedOn w:val="Fuentedeprrafopredeter"/>
    <w:rsid w:val="004B4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2151</Characters>
  <Application>Microsoft Office Word</Application>
  <DocSecurity>0</DocSecurity>
  <Lines>17</Lines>
  <Paragraphs>5</Paragraphs>
  <ScaleCrop>false</ScaleCrop>
  <Company>Pablo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2016-06-13T01:30:00Z</dcterms:created>
  <dcterms:modified xsi:type="dcterms:W3CDTF">2016-06-13T01:30:00Z</dcterms:modified>
</cp:coreProperties>
</file>